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F9F6" w14:textId="7B684B35" w:rsidR="005D721F" w:rsidRPr="00EC2F37" w:rsidRDefault="00EC2F37">
      <w:pPr>
        <w:rPr>
          <w:b/>
        </w:rPr>
      </w:pPr>
      <w:r>
        <w:rPr>
          <w:b/>
        </w:rPr>
        <w:t>“</w:t>
      </w:r>
      <w:r w:rsidRPr="00EC2F37">
        <w:rPr>
          <w:b/>
        </w:rPr>
        <w:t>Timeline of the Texas Revolution</w:t>
      </w:r>
      <w:r>
        <w:rPr>
          <w:b/>
        </w:rPr>
        <w:t>”</w:t>
      </w:r>
      <w:r w:rsidRPr="00EC2F37">
        <w:rPr>
          <w:b/>
        </w:rPr>
        <w:t xml:space="preserve"> Infographic References and </w:t>
      </w:r>
      <w:r w:rsidR="00BB51D3">
        <w:rPr>
          <w:b/>
        </w:rPr>
        <w:t>Image</w:t>
      </w:r>
      <w:r w:rsidRPr="00EC2F37">
        <w:rPr>
          <w:b/>
        </w:rPr>
        <w:t xml:space="preserve"> Credits</w:t>
      </w:r>
    </w:p>
    <w:p w14:paraId="56F7343C" w14:textId="1ED9C2C1" w:rsidR="00BB51D3" w:rsidRPr="00BB51D3" w:rsidRDefault="00BB51D3" w:rsidP="00C37C86">
      <w:pPr>
        <w:pStyle w:val="ListParagraph"/>
        <w:spacing w:line="240" w:lineRule="auto"/>
        <w:ind w:left="1440" w:hanging="720"/>
        <w:jc w:val="left"/>
        <w:rPr>
          <w:b/>
        </w:rPr>
      </w:pPr>
      <w:r w:rsidRPr="00BB51D3">
        <w:rPr>
          <w:b/>
        </w:rPr>
        <w:t>References</w:t>
      </w:r>
    </w:p>
    <w:p w14:paraId="47741720" w14:textId="77777777" w:rsidR="00BB51D3" w:rsidRDefault="00BB51D3" w:rsidP="00C37C86">
      <w:pPr>
        <w:pStyle w:val="ListParagraph"/>
        <w:spacing w:line="240" w:lineRule="auto"/>
        <w:ind w:left="1440" w:hanging="720"/>
        <w:jc w:val="left"/>
      </w:pPr>
    </w:p>
    <w:p w14:paraId="23D7449B" w14:textId="649BC8D2" w:rsidR="00573450" w:rsidRDefault="00573450" w:rsidP="00C37C86">
      <w:pPr>
        <w:pStyle w:val="ListParagraph"/>
        <w:spacing w:line="240" w:lineRule="auto"/>
        <w:ind w:left="1440" w:hanging="720"/>
        <w:jc w:val="left"/>
      </w:pPr>
      <w:r>
        <w:t>Anderson, A. N., Wooster</w:t>
      </w:r>
      <w:r w:rsidR="00032688">
        <w:t>, R. A., De Le</w:t>
      </w:r>
      <w:r w:rsidR="00032688">
        <w:rPr>
          <w:rFonts w:cs="Times New Roman"/>
        </w:rPr>
        <w:t>ó</w:t>
      </w:r>
      <w:r w:rsidR="0018297F">
        <w:t xml:space="preserve">n, A., Hardt, W. C., and </w:t>
      </w:r>
      <w:proofErr w:type="spellStart"/>
      <w:r w:rsidR="0018297F">
        <w:t>Winegarten</w:t>
      </w:r>
      <w:proofErr w:type="spellEnd"/>
      <w:r w:rsidR="0018297F">
        <w:t>, R.</w:t>
      </w:r>
      <w:r w:rsidR="00830D53">
        <w:t xml:space="preserve"> (2003). </w:t>
      </w:r>
      <w:r w:rsidR="00830D53" w:rsidRPr="00C0281E">
        <w:rPr>
          <w:i/>
        </w:rPr>
        <w:t xml:space="preserve">Texas &amp; </w:t>
      </w:r>
      <w:proofErr w:type="spellStart"/>
      <w:r w:rsidR="00830D53" w:rsidRPr="00C0281E">
        <w:rPr>
          <w:i/>
        </w:rPr>
        <w:t>texans</w:t>
      </w:r>
      <w:proofErr w:type="spellEnd"/>
      <w:r w:rsidR="005374E4">
        <w:t>. New York, NY: Glencoe McGraw-Hill.</w:t>
      </w:r>
    </w:p>
    <w:p w14:paraId="19790F60" w14:textId="77777777" w:rsidR="00573450" w:rsidRDefault="00573450" w:rsidP="00C37C86">
      <w:pPr>
        <w:pStyle w:val="ListParagraph"/>
        <w:spacing w:line="240" w:lineRule="auto"/>
        <w:ind w:left="1440" w:hanging="720"/>
        <w:jc w:val="left"/>
      </w:pPr>
    </w:p>
    <w:p w14:paraId="2A713F5E" w14:textId="52C1E1AC" w:rsidR="009E3CBD" w:rsidRDefault="009E3CBD" w:rsidP="00C37C86">
      <w:pPr>
        <w:pStyle w:val="ListParagraph"/>
        <w:spacing w:line="240" w:lineRule="auto"/>
        <w:ind w:left="1440" w:hanging="720"/>
        <w:jc w:val="left"/>
      </w:pPr>
      <w:r>
        <w:t>Barker, E. C.</w:t>
      </w:r>
      <w:r w:rsidR="005F349B">
        <w:t xml:space="preserve"> and Pohl, J. W. (</w:t>
      </w:r>
      <w:r w:rsidR="00B06196">
        <w:t xml:space="preserve">2019). Texas revolution [Webpage]. </w:t>
      </w:r>
      <w:hyperlink r:id="rId5" w:history="1">
        <w:r w:rsidR="00AA2D74" w:rsidRPr="006542C1">
          <w:rPr>
            <w:rStyle w:val="Hyperlink"/>
          </w:rPr>
          <w:t>https://tshaonline.org/handbook/online/articles/qdt01</w:t>
        </w:r>
      </w:hyperlink>
    </w:p>
    <w:p w14:paraId="61D1F1DE" w14:textId="77777777" w:rsidR="009E3CBD" w:rsidRDefault="009E3CBD" w:rsidP="00C37C86">
      <w:pPr>
        <w:pStyle w:val="ListParagraph"/>
        <w:spacing w:line="240" w:lineRule="auto"/>
        <w:ind w:left="1440" w:hanging="720"/>
        <w:jc w:val="left"/>
      </w:pPr>
    </w:p>
    <w:p w14:paraId="5117FBBB" w14:textId="7842530C" w:rsidR="00EC2F37" w:rsidRDefault="00EC319F" w:rsidP="00C37C86">
      <w:pPr>
        <w:pStyle w:val="ListParagraph"/>
        <w:spacing w:line="240" w:lineRule="auto"/>
        <w:ind w:left="1440" w:hanging="720"/>
        <w:jc w:val="left"/>
      </w:pPr>
      <w:r>
        <w:t>Softschools.com (</w:t>
      </w:r>
      <w:r w:rsidR="001643E3">
        <w:t>2019). Texas revolution [Webpage]</w:t>
      </w:r>
      <w:r w:rsidR="00C37C86">
        <w:t xml:space="preserve">. Retrieved from </w:t>
      </w:r>
      <w:hyperlink r:id="rId6" w:history="1">
        <w:r w:rsidR="00C37C86" w:rsidRPr="006542C1">
          <w:rPr>
            <w:rStyle w:val="Hyperlink"/>
          </w:rPr>
          <w:t>http://www.softschools.com/timelines/texas_revolution_timeline/64/</w:t>
        </w:r>
      </w:hyperlink>
    </w:p>
    <w:p w14:paraId="2378FAD5" w14:textId="733B8070" w:rsidR="00AA2D74" w:rsidRDefault="00AA2D74" w:rsidP="00C37C86">
      <w:pPr>
        <w:pStyle w:val="ListParagraph"/>
        <w:spacing w:line="240" w:lineRule="auto"/>
        <w:ind w:left="1440" w:hanging="720"/>
        <w:jc w:val="left"/>
      </w:pPr>
    </w:p>
    <w:p w14:paraId="170FBAFB" w14:textId="22724016" w:rsidR="00BB51D3" w:rsidRPr="00BB51D3" w:rsidRDefault="00BB51D3" w:rsidP="00C37C86">
      <w:pPr>
        <w:pStyle w:val="ListParagraph"/>
        <w:spacing w:line="240" w:lineRule="auto"/>
        <w:ind w:left="1440" w:hanging="720"/>
        <w:jc w:val="left"/>
        <w:rPr>
          <w:b/>
        </w:rPr>
      </w:pPr>
      <w:r w:rsidRPr="00BB51D3">
        <w:rPr>
          <w:b/>
        </w:rPr>
        <w:t>Images</w:t>
      </w:r>
      <w:r w:rsidR="00204A72">
        <w:rPr>
          <w:b/>
        </w:rPr>
        <w:t xml:space="preserve"> (in order of appearance)</w:t>
      </w:r>
    </w:p>
    <w:p w14:paraId="755C5802" w14:textId="77777777" w:rsidR="00BB51D3" w:rsidRDefault="00BB51D3" w:rsidP="00C37C86">
      <w:pPr>
        <w:pStyle w:val="ListParagraph"/>
        <w:spacing w:line="240" w:lineRule="auto"/>
        <w:ind w:left="1440" w:hanging="720"/>
        <w:jc w:val="left"/>
      </w:pPr>
    </w:p>
    <w:p w14:paraId="1FB33971" w14:textId="796215A1" w:rsidR="000F4E6C" w:rsidRDefault="000F4E6C" w:rsidP="00C37C86">
      <w:pPr>
        <w:pStyle w:val="ListParagraph"/>
        <w:spacing w:line="240" w:lineRule="auto"/>
        <w:ind w:left="1440" w:hanging="720"/>
        <w:jc w:val="left"/>
      </w:pPr>
      <w:r>
        <w:t xml:space="preserve">Image of </w:t>
      </w:r>
      <w:r w:rsidR="00BC31D9">
        <w:t>Stephen F. Austin courtesy</w:t>
      </w:r>
      <w:r w:rsidR="005B6554">
        <w:t xml:space="preserve"> Texas State Library and Archives Commission. Retrieved from </w:t>
      </w:r>
      <w:hyperlink r:id="rId7" w:history="1">
        <w:r w:rsidR="00BD00BF" w:rsidRPr="006542C1">
          <w:rPr>
            <w:rStyle w:val="Hyperlink"/>
          </w:rPr>
          <w:t>https://www.tsl.texas.gov/treasures/giants/austin/austin-01.html</w:t>
        </w:r>
      </w:hyperlink>
    </w:p>
    <w:p w14:paraId="1090B332" w14:textId="42E4CD74" w:rsidR="00BD00BF" w:rsidRDefault="00BD00BF" w:rsidP="00C37C86">
      <w:pPr>
        <w:pStyle w:val="ListParagraph"/>
        <w:spacing w:line="240" w:lineRule="auto"/>
        <w:ind w:left="1440" w:hanging="720"/>
        <w:jc w:val="left"/>
      </w:pPr>
    </w:p>
    <w:p w14:paraId="5EAAC0AB" w14:textId="584A5D5D" w:rsidR="00BD00BF" w:rsidRDefault="00BD00BF" w:rsidP="00C37C86">
      <w:pPr>
        <w:pStyle w:val="ListParagraph"/>
        <w:spacing w:line="240" w:lineRule="auto"/>
        <w:ind w:left="1440" w:hanging="720"/>
        <w:jc w:val="left"/>
      </w:pPr>
      <w:r>
        <w:t xml:space="preserve">Image of </w:t>
      </w:r>
      <w:r w:rsidR="003210AC">
        <w:t>Battle of Gonzales</w:t>
      </w:r>
      <w:r w:rsidR="00EE46F8">
        <w:t xml:space="preserve"> Come and Take It</w:t>
      </w:r>
      <w:r w:rsidR="003210AC">
        <w:t xml:space="preserve"> Flag </w:t>
      </w:r>
      <w:proofErr w:type="gramStart"/>
      <w:r w:rsidR="003210AC">
        <w:t>courtesy</w:t>
      </w:r>
      <w:proofErr w:type="gramEnd"/>
      <w:r w:rsidR="00EE44CB">
        <w:t xml:space="preserve"> Lady Liberty Flag and Flagpole. Retrieved from </w:t>
      </w:r>
      <w:r w:rsidR="003210AC">
        <w:t xml:space="preserve"> </w:t>
      </w:r>
      <w:hyperlink r:id="rId8" w:history="1">
        <w:r w:rsidR="00EE44CB" w:rsidRPr="006542C1">
          <w:rPr>
            <w:rStyle w:val="Hyperlink"/>
          </w:rPr>
          <w:t>https://ladylibertyflag.com/shop/gonzales-come-and-take-it-flag/</w:t>
        </w:r>
      </w:hyperlink>
    </w:p>
    <w:p w14:paraId="7D10B107" w14:textId="37EC8D74" w:rsidR="00EE44CB" w:rsidRDefault="00EE44CB" w:rsidP="00C37C86">
      <w:pPr>
        <w:pStyle w:val="ListParagraph"/>
        <w:spacing w:line="240" w:lineRule="auto"/>
        <w:ind w:left="1440" w:hanging="720"/>
        <w:jc w:val="left"/>
      </w:pPr>
    </w:p>
    <w:p w14:paraId="4684FE64" w14:textId="2D76F024" w:rsidR="001236D4" w:rsidRDefault="001236D4" w:rsidP="00C37C86">
      <w:pPr>
        <w:pStyle w:val="ListParagraph"/>
        <w:spacing w:line="240" w:lineRule="auto"/>
        <w:ind w:left="1440" w:hanging="720"/>
        <w:jc w:val="left"/>
        <w:rPr>
          <w:rStyle w:val="Hyperlink"/>
        </w:rPr>
      </w:pPr>
      <w:r>
        <w:t xml:space="preserve">Image of Sam Houston courtesy </w:t>
      </w:r>
      <w:r w:rsidR="00555259">
        <w:t xml:space="preserve">Biography.com. Retrieved from </w:t>
      </w:r>
      <w:hyperlink r:id="rId9" w:history="1">
        <w:r w:rsidR="001A79D3" w:rsidRPr="006542C1">
          <w:rPr>
            <w:rStyle w:val="Hyperlink"/>
          </w:rPr>
          <w:t>https://www.biography.com/people/sam-houston-9344806</w:t>
        </w:r>
      </w:hyperlink>
    </w:p>
    <w:p w14:paraId="46E75F8F" w14:textId="3549B98E" w:rsidR="00B915BA" w:rsidRDefault="00B915BA" w:rsidP="00C37C86">
      <w:pPr>
        <w:pStyle w:val="ListParagraph"/>
        <w:spacing w:line="240" w:lineRule="auto"/>
        <w:ind w:left="1440" w:hanging="720"/>
        <w:jc w:val="left"/>
        <w:rPr>
          <w:rStyle w:val="Hyperlink"/>
        </w:rPr>
      </w:pPr>
    </w:p>
    <w:p w14:paraId="686056CC" w14:textId="0288FDDC" w:rsidR="00B915BA" w:rsidRDefault="00B915BA" w:rsidP="00C37C86">
      <w:pPr>
        <w:pStyle w:val="ListParagraph"/>
        <w:spacing w:line="240" w:lineRule="auto"/>
        <w:ind w:left="1440" w:hanging="720"/>
        <w:jc w:val="left"/>
      </w:pPr>
      <w:bookmarkStart w:id="0" w:name="_GoBack"/>
      <w:bookmarkEnd w:id="0"/>
    </w:p>
    <w:p w14:paraId="5514DC72" w14:textId="4F274147" w:rsidR="001A79D3" w:rsidRDefault="001A79D3" w:rsidP="00C37C86">
      <w:pPr>
        <w:pStyle w:val="ListParagraph"/>
        <w:spacing w:line="240" w:lineRule="auto"/>
        <w:ind w:left="1440" w:hanging="720"/>
        <w:jc w:val="left"/>
      </w:pPr>
    </w:p>
    <w:p w14:paraId="30000FC5" w14:textId="77777777" w:rsidR="001A79D3" w:rsidRDefault="001A79D3" w:rsidP="00C37C86">
      <w:pPr>
        <w:pStyle w:val="ListParagraph"/>
        <w:spacing w:line="240" w:lineRule="auto"/>
        <w:ind w:left="1440" w:hanging="720"/>
        <w:jc w:val="left"/>
      </w:pPr>
    </w:p>
    <w:p w14:paraId="18C55BED" w14:textId="6B722C58" w:rsidR="00DC202C" w:rsidRDefault="00DC202C" w:rsidP="00C37C86">
      <w:pPr>
        <w:pStyle w:val="ListParagraph"/>
        <w:spacing w:line="240" w:lineRule="auto"/>
        <w:ind w:left="1440" w:hanging="720"/>
        <w:jc w:val="left"/>
      </w:pPr>
    </w:p>
    <w:p w14:paraId="161C1B51" w14:textId="77777777" w:rsidR="00DC202C" w:rsidRDefault="00DC202C" w:rsidP="00C37C86">
      <w:pPr>
        <w:pStyle w:val="ListParagraph"/>
        <w:spacing w:line="240" w:lineRule="auto"/>
        <w:ind w:left="1440" w:hanging="720"/>
        <w:jc w:val="left"/>
      </w:pPr>
    </w:p>
    <w:p w14:paraId="73812D87" w14:textId="3DBC7779" w:rsidR="00C37C86" w:rsidRDefault="00C37C86" w:rsidP="00C37C86">
      <w:pPr>
        <w:pStyle w:val="ListParagraph"/>
        <w:spacing w:line="240" w:lineRule="auto"/>
        <w:ind w:left="1440" w:hanging="720"/>
        <w:jc w:val="left"/>
      </w:pPr>
    </w:p>
    <w:p w14:paraId="0240384C" w14:textId="26C4C680" w:rsidR="00C37C86" w:rsidRDefault="00C37C86" w:rsidP="00C37C86">
      <w:pPr>
        <w:pStyle w:val="ListParagraph"/>
        <w:spacing w:line="240" w:lineRule="auto"/>
        <w:ind w:left="1440" w:hanging="720"/>
        <w:jc w:val="left"/>
      </w:pPr>
    </w:p>
    <w:p w14:paraId="5EBA0BDE" w14:textId="77777777" w:rsidR="00C37C86" w:rsidRDefault="00C37C86" w:rsidP="00C37C86">
      <w:pPr>
        <w:spacing w:line="240" w:lineRule="auto"/>
        <w:jc w:val="left"/>
      </w:pPr>
    </w:p>
    <w:sectPr w:rsidR="00C3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46886"/>
    <w:multiLevelType w:val="hybridMultilevel"/>
    <w:tmpl w:val="464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37"/>
    <w:rsid w:val="00032688"/>
    <w:rsid w:val="000F4E6C"/>
    <w:rsid w:val="001236D4"/>
    <w:rsid w:val="001643E3"/>
    <w:rsid w:val="0018297F"/>
    <w:rsid w:val="001A79D3"/>
    <w:rsid w:val="00204A72"/>
    <w:rsid w:val="002349D8"/>
    <w:rsid w:val="003210AC"/>
    <w:rsid w:val="003C5996"/>
    <w:rsid w:val="005374E4"/>
    <w:rsid w:val="00555259"/>
    <w:rsid w:val="0056253F"/>
    <w:rsid w:val="00573450"/>
    <w:rsid w:val="005B6554"/>
    <w:rsid w:val="005D721F"/>
    <w:rsid w:val="005F349B"/>
    <w:rsid w:val="00830D53"/>
    <w:rsid w:val="00866BD6"/>
    <w:rsid w:val="008D6328"/>
    <w:rsid w:val="009E3CBD"/>
    <w:rsid w:val="00AA2D74"/>
    <w:rsid w:val="00B06196"/>
    <w:rsid w:val="00B231A9"/>
    <w:rsid w:val="00B915BA"/>
    <w:rsid w:val="00BA290E"/>
    <w:rsid w:val="00BB51D3"/>
    <w:rsid w:val="00BC31D9"/>
    <w:rsid w:val="00BD00BF"/>
    <w:rsid w:val="00C0281E"/>
    <w:rsid w:val="00C37C86"/>
    <w:rsid w:val="00CC6C39"/>
    <w:rsid w:val="00DC202C"/>
    <w:rsid w:val="00EC2F37"/>
    <w:rsid w:val="00EC319F"/>
    <w:rsid w:val="00EE44CB"/>
    <w:rsid w:val="00E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5C37"/>
  <w15:chartTrackingRefBased/>
  <w15:docId w15:val="{BC25C1CB-65BB-419D-8C40-43F0996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C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ylibertyflag.com/shop/gonzales-come-and-take-it-fla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l.texas.gov/treasures/giants/austin/austin-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schools.com/timelines/texas_revolution_timeline/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shaonline.org/handbook/online/articles/qdt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ography.com/people/sam-houston-9344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Ranstadler</dc:creator>
  <cp:keywords/>
  <dc:description/>
  <cp:lastModifiedBy>Robert Ranstadler</cp:lastModifiedBy>
  <cp:revision>36</cp:revision>
  <dcterms:created xsi:type="dcterms:W3CDTF">2019-03-03T03:31:00Z</dcterms:created>
  <dcterms:modified xsi:type="dcterms:W3CDTF">2019-03-06T15:53:00Z</dcterms:modified>
</cp:coreProperties>
</file>